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bookmarkStart w:id="0" w:name="block-38583607"/>
      <w:r w:rsidRPr="009461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946162">
        <w:rPr>
          <w:rFonts w:ascii="Times New Roman" w:hAnsi="Times New Roman"/>
          <w:b/>
          <w:color w:val="000000"/>
          <w:sz w:val="28"/>
          <w:lang w:val="ru-RU"/>
        </w:rPr>
        <w:t>Хант</w:t>
      </w:r>
      <w:proofErr w:type="gramStart"/>
      <w:r w:rsidRPr="00946162">
        <w:rPr>
          <w:rFonts w:ascii="Times New Roman" w:hAnsi="Times New Roman"/>
          <w:b/>
          <w:color w:val="000000"/>
          <w:sz w:val="28"/>
          <w:lang w:val="ru-RU"/>
        </w:rPr>
        <w:t>ы-</w:t>
      </w:r>
      <w:proofErr w:type="gramEnd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Мансийский автономный округ - Югра </w:t>
      </w:r>
      <w:bookmarkEnd w:id="1"/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Кондинский район </w:t>
      </w:r>
      <w:bookmarkEnd w:id="2"/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46162" w:rsidRPr="000F3B30" w:rsidTr="00DD0F1D">
        <w:tc>
          <w:tcPr>
            <w:tcW w:w="3114" w:type="dxa"/>
          </w:tcPr>
          <w:p w:rsidR="00946162" w:rsidRPr="0040209D" w:rsidRDefault="00946162" w:rsidP="00DD0F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46162" w:rsidRDefault="00946162" w:rsidP="00DD0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A7590" w:rsidRPr="008944ED" w:rsidRDefault="000A7590" w:rsidP="00DD0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946162" w:rsidRPr="008944ED" w:rsidRDefault="00946162" w:rsidP="00DD0F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Полуэктова А.П.</w:t>
            </w:r>
          </w:p>
          <w:p w:rsidR="00946162" w:rsidRDefault="00946162" w:rsidP="00DD0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946162" w:rsidRDefault="00946162" w:rsidP="00DD0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B01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162" w:rsidRPr="0040209D" w:rsidRDefault="00946162" w:rsidP="00DD0F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162" w:rsidRPr="0040209D" w:rsidRDefault="00946162" w:rsidP="00DD0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46162" w:rsidRPr="008944ED" w:rsidRDefault="00946162" w:rsidP="00DD0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946162" w:rsidRPr="008944ED" w:rsidRDefault="00946162" w:rsidP="00DD0F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946162" w:rsidRDefault="00946162" w:rsidP="00DD0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946162" w:rsidRDefault="00946162" w:rsidP="00DD0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162" w:rsidRPr="0040209D" w:rsidRDefault="00946162" w:rsidP="00DD0F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46162" w:rsidRDefault="00946162" w:rsidP="00DD0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46162" w:rsidRPr="008944ED" w:rsidRDefault="00946162" w:rsidP="00DD0F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A7590" w:rsidRDefault="000A7590" w:rsidP="00DD0F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46162" w:rsidRPr="008944ED" w:rsidRDefault="00946162" w:rsidP="00DD0F1D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946162" w:rsidRDefault="00946162" w:rsidP="00DD0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164 -од</w:t>
            </w:r>
          </w:p>
          <w:p w:rsidR="00946162" w:rsidRDefault="00946162" w:rsidP="00DD0F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F3B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46162" w:rsidRPr="0040209D" w:rsidRDefault="00946162" w:rsidP="00DD0F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169A2" w:rsidRDefault="000169A2">
      <w:pPr>
        <w:spacing w:after="0"/>
        <w:ind w:left="120"/>
      </w:pPr>
    </w:p>
    <w:p w:rsidR="000169A2" w:rsidRDefault="000169A2">
      <w:pPr>
        <w:spacing w:after="0"/>
        <w:ind w:left="120"/>
      </w:pPr>
    </w:p>
    <w:p w:rsidR="000169A2" w:rsidRPr="00DD0F1D" w:rsidRDefault="000169A2" w:rsidP="00DD0F1D">
      <w:pPr>
        <w:spacing w:after="0"/>
        <w:rPr>
          <w:lang w:val="ru-RU"/>
        </w:rPr>
      </w:pPr>
    </w:p>
    <w:p w:rsidR="000169A2" w:rsidRDefault="000169A2">
      <w:pPr>
        <w:spacing w:after="0"/>
        <w:ind w:left="120"/>
      </w:pPr>
    </w:p>
    <w:p w:rsidR="000169A2" w:rsidRPr="00DD0F1D" w:rsidRDefault="00DD0F1D" w:rsidP="00DD0F1D">
      <w:pPr>
        <w:ind w:left="1917" w:right="1613" w:hanging="1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АДАПТИРОВАННАЯ ОБРАЗОВАТЕЛЬНАЯ ПРОГРАММА ДЛЯ </w:t>
      </w:r>
      <w:proofErr w:type="gramStart"/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A0406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 ЗАДЕРЖКОЙ ПСИХИЧЕСКОГО РАЗВИТИЯ</w:t>
      </w: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учебн</w:t>
      </w:r>
      <w:r w:rsidR="00195682"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="003E474B">
        <w:rPr>
          <w:rFonts w:ascii="Times New Roman" w:hAnsi="Times New Roman"/>
          <w:b/>
          <w:color w:val="000000"/>
          <w:sz w:val="28"/>
          <w:lang w:val="ru-RU"/>
        </w:rPr>
        <w:t xml:space="preserve"> предмет</w:t>
      </w:r>
      <w:r w:rsidR="001956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«Литературное чтение»</w:t>
      </w:r>
    </w:p>
    <w:p w:rsidR="000169A2" w:rsidRPr="00946162" w:rsidRDefault="00C46B37">
      <w:pPr>
        <w:spacing w:after="0" w:line="408" w:lineRule="auto"/>
        <w:ind w:left="120"/>
        <w:jc w:val="center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46162">
        <w:rPr>
          <w:rFonts w:ascii="Times New Roman" w:hAnsi="Times New Roman"/>
          <w:color w:val="000000"/>
          <w:sz w:val="28"/>
          <w:lang w:val="ru-RU"/>
        </w:rPr>
        <w:t>3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946162">
        <w:rPr>
          <w:rFonts w:ascii="Times New Roman" w:hAnsi="Times New Roman"/>
          <w:color w:val="000000"/>
          <w:sz w:val="28"/>
          <w:lang w:val="ru-RU"/>
        </w:rPr>
        <w:t>а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 w:rsidP="00946162">
      <w:pPr>
        <w:spacing w:after="0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0169A2">
      <w:pPr>
        <w:spacing w:after="0"/>
        <w:ind w:left="120"/>
        <w:jc w:val="center"/>
        <w:rPr>
          <w:lang w:val="ru-RU"/>
        </w:rPr>
      </w:pPr>
    </w:p>
    <w:p w:rsidR="000169A2" w:rsidRPr="00946162" w:rsidRDefault="00C46B37" w:rsidP="00946162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946162">
        <w:rPr>
          <w:rFonts w:ascii="Times New Roman" w:hAnsi="Times New Roman"/>
          <w:b/>
          <w:color w:val="000000"/>
          <w:sz w:val="28"/>
          <w:lang w:val="ru-RU"/>
        </w:rPr>
        <w:t>с.п. Леуши</w:t>
      </w:r>
      <w:bookmarkEnd w:id="3"/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94616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169A2" w:rsidRPr="00946162" w:rsidRDefault="00C46B37">
      <w:pPr>
        <w:spacing w:after="0" w:line="264" w:lineRule="auto"/>
        <w:ind w:left="120"/>
        <w:rPr>
          <w:lang w:val="ru-RU"/>
        </w:rPr>
      </w:pPr>
      <w:bookmarkStart w:id="5" w:name="block-38583608"/>
      <w:bookmarkEnd w:id="0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69A2" w:rsidRPr="00946162" w:rsidRDefault="000169A2">
      <w:pPr>
        <w:spacing w:after="0" w:line="264" w:lineRule="auto"/>
        <w:ind w:left="120"/>
        <w:rPr>
          <w:lang w:val="ru-RU"/>
        </w:rPr>
      </w:pP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1. Программа по литературному чтению на уровне НОО ориентирована на целевые приоритеты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 xml:space="preserve">духовно-нравственного развития, воспитания и социализации </w:t>
      </w:r>
      <w:proofErr w:type="gramStart"/>
      <w:r w:rsidRPr="00DD0F1D">
        <w:rPr>
          <w:i w:val="0"/>
          <w:sz w:val="28"/>
          <w:szCs w:val="28"/>
          <w:lang w:val="ru-RU"/>
        </w:rPr>
        <w:t>обучающихся</w:t>
      </w:r>
      <w:proofErr w:type="gramEnd"/>
      <w:r w:rsidRPr="00DD0F1D">
        <w:rPr>
          <w:i w:val="0"/>
          <w:sz w:val="28"/>
          <w:szCs w:val="28"/>
          <w:lang w:val="ru-RU"/>
        </w:rPr>
        <w:t>, сформулированные в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федеральной программе воспитания.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2. Литературное чтение один из ведущих учебных предметов уровня НОО, который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обеспечивает, наряду с достижением предметных результатов, становление базового умения,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необходимого для успешного изучения других предметов и дальнейшего обучения, читательской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 xml:space="preserve">3. </w:t>
      </w:r>
      <w:proofErr w:type="gramStart"/>
      <w:r w:rsidRPr="00DD0F1D">
        <w:rPr>
          <w:i w:val="0"/>
          <w:sz w:val="28"/>
          <w:szCs w:val="28"/>
          <w:lang w:val="ru-RU"/>
        </w:rPr>
        <w:t>Литературное чтение призвано ввести обучающегося в мир художественной литературы,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обеспечить формирование навыков смыслового чтения, способов и приёмов работы с различными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видами текстов и книгой, знакомство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с детской литературой и с учётом этого направлен на общее и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литературное развитие обучающегося, реализацию творческих способностей обучающегося, а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также на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обеспечение преемственности в изучении систематического курса литературы.</w:t>
      </w:r>
      <w:proofErr w:type="gramEnd"/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 xml:space="preserve">4. </w:t>
      </w:r>
      <w:r w:rsidRPr="00DD0F1D">
        <w:rPr>
          <w:b/>
          <w:sz w:val="28"/>
          <w:szCs w:val="28"/>
          <w:lang w:val="ru-RU"/>
        </w:rPr>
        <w:t>Приоритетная цель обучения литературному чтению</w:t>
      </w:r>
      <w:r w:rsidRPr="00DD0F1D">
        <w:rPr>
          <w:i w:val="0"/>
          <w:sz w:val="28"/>
          <w:szCs w:val="28"/>
          <w:lang w:val="ru-RU"/>
        </w:rPr>
        <w:t xml:space="preserve"> становление грамотного читателя,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мотивированного к использованию читательской деятельности как средства самообразования и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саморазвития, осознающего роль чтения в успешности обучения и повседневной жизни, эмоционально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откликающегося на прослушанное или прочитанное произведение.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 xml:space="preserve">5. </w:t>
      </w:r>
      <w:proofErr w:type="gramStart"/>
      <w:r w:rsidRPr="00DD0F1D">
        <w:rPr>
          <w:i w:val="0"/>
          <w:sz w:val="28"/>
          <w:szCs w:val="28"/>
          <w:lang w:val="ru-RU"/>
        </w:rPr>
        <w:t>Приобретённые обучающимися знания, полученный опыт решения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учебных задач, а также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сформированность предметных и универсальных действий в процессе изучения литературного чтения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станут фундаментом обучения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на уровне основного общего образования, а также будут востребованы в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жизни.</w:t>
      </w:r>
      <w:proofErr w:type="gramEnd"/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 xml:space="preserve">6. </w:t>
      </w:r>
      <w:r w:rsidRPr="00DD0F1D">
        <w:rPr>
          <w:b/>
          <w:sz w:val="28"/>
          <w:szCs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формирование у обучающихся положительной мотивации к систематическому чтению и слушанию художественной литературы и произведений устного народного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творчества;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достижение необходимого для продолжения образования уровня общего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речевого развития;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осознание значимости художественной литературы и произведений устного народного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творчества для всестороннего развития личности человека;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первоначальное представление о многообразии жанров художественных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произведений и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произведений устного народного творчества;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овладение элементарными умениями анализа и интерпретации текста, осознанного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 xml:space="preserve">использования при анализе текста изученных литературных </w:t>
      </w:r>
      <w:r w:rsidRPr="00DD0F1D">
        <w:rPr>
          <w:i w:val="0"/>
          <w:sz w:val="28"/>
          <w:szCs w:val="28"/>
          <w:lang w:val="ru-RU"/>
        </w:rPr>
        <w:lastRenderedPageBreak/>
        <w:t>понятий в соответствии с представленными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предметными результатами по классам;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овладение техникой смыслового чтения вслух, «про себя» (молча) и текстовой деятельностью,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обеспечивающей понимание и использование информации для решения учебных задач.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7. Программа по литературному чтению представляет вариант распределения предметного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содержания по годам обучения с характеристикой планируемых результатов. Содержание программыпо литературному чтению раскрывает следующие направления литературного образования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обучающегося: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речевая и читательская деятельности, круг чтения, творческая деятельность.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8. В основу отбора произведений для литературного чтения положены общедидактические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принципы обучения: соответствие возрастным возможностям и особенностям восприятия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обучающимися фольклорных произведений и литературных текстов; представленность в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произведениях нравственно-эстетических ценностей, культурных традиций народов России, отдельных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произведений выдающихся представителей мировой детской литературы.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9. Важным принципом отбора содержания программы по литературному чтению является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представленность разных жанров, видов и стилей произведений, обеспечивающих формирование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функциональной литературной грамотности обучающегося, а также возможность достижения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метапредметных результатов, способности обучающегося воспринимать различные учебные тексты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при изучении других предметов учебного плана начального общего образования.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10. Планируемые результаты изучения литературного чтения включают личностные,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метапредметные результаты за период обучения, а также предметные достижения обучающегося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за каждый год обучения на уровне НОО.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11. Литературное чтение является преемственным по отношению к учебному предмет</w:t>
      </w:r>
      <w:proofErr w:type="gramStart"/>
      <w:r w:rsidRPr="00DD0F1D">
        <w:rPr>
          <w:i w:val="0"/>
          <w:sz w:val="28"/>
          <w:szCs w:val="28"/>
          <w:lang w:val="ru-RU"/>
        </w:rPr>
        <w:t>у«</w:t>
      </w:r>
      <w:proofErr w:type="gramEnd"/>
      <w:r w:rsidRPr="00DD0F1D">
        <w:rPr>
          <w:i w:val="0"/>
          <w:sz w:val="28"/>
          <w:szCs w:val="28"/>
          <w:lang w:val="ru-RU"/>
        </w:rPr>
        <w:t>Литература», который изучается на уровне основного общего образования.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b/>
          <w:sz w:val="28"/>
          <w:szCs w:val="28"/>
          <w:lang w:val="ru-RU"/>
        </w:rPr>
      </w:pPr>
      <w:r w:rsidRPr="00DD0F1D">
        <w:rPr>
          <w:b/>
          <w:sz w:val="28"/>
          <w:szCs w:val="28"/>
          <w:lang w:val="ru-RU"/>
        </w:rPr>
        <w:t>Место учебного предмета «Литературное чтение» в учебном плане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Учебный предмет «Литературное чтение» входит в предметную область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«Русский язык и литературное чтение».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406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 xml:space="preserve">На литературное чтение в </w:t>
      </w:r>
      <w:r>
        <w:rPr>
          <w:i w:val="0"/>
          <w:sz w:val="28"/>
          <w:szCs w:val="28"/>
          <w:lang w:val="ru-RU"/>
        </w:rPr>
        <w:t>3</w:t>
      </w:r>
      <w:r w:rsidRPr="00DD0F1D">
        <w:rPr>
          <w:i w:val="0"/>
          <w:sz w:val="28"/>
          <w:szCs w:val="28"/>
          <w:lang w:val="ru-RU"/>
        </w:rPr>
        <w:t xml:space="preserve"> классе отводится по 136 часо</w:t>
      </w:r>
      <w:r>
        <w:rPr>
          <w:i w:val="0"/>
          <w:sz w:val="28"/>
          <w:szCs w:val="28"/>
          <w:lang w:val="ru-RU"/>
        </w:rPr>
        <w:t>в (4 часа в неделю</w:t>
      </w:r>
      <w:r w:rsidRPr="00DD0F1D">
        <w:rPr>
          <w:i w:val="0"/>
          <w:sz w:val="28"/>
          <w:szCs w:val="28"/>
          <w:lang w:val="ru-RU"/>
        </w:rPr>
        <w:t>).</w:t>
      </w:r>
    </w:p>
    <w:p w:rsidR="000169A2" w:rsidRPr="00946162" w:rsidRDefault="000169A2">
      <w:pPr>
        <w:rPr>
          <w:lang w:val="ru-RU"/>
        </w:rPr>
        <w:sectPr w:rsidR="000169A2" w:rsidRPr="00946162">
          <w:pgSz w:w="11906" w:h="16383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bookmarkStart w:id="6" w:name="block-38583606"/>
      <w:bookmarkEnd w:id="5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169A2" w:rsidRPr="00946162" w:rsidRDefault="000169A2" w:rsidP="00946162">
      <w:pPr>
        <w:spacing w:after="0" w:line="264" w:lineRule="auto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7" w:name="96e70618-7a1d-4135-8fd3-a8d5b625e8a7"/>
      <w:r w:rsidRPr="0094616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8" w:name="6dc3c912-0f6b-44b2-87fb-4fa8c0a8ddd8"/>
      <w:r w:rsidRPr="00946162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946162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9" w:name="2d4a2950-b4e9-4f16-a8a6-487d5016001d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0" w:name="80f00626-952e-41bd-9beb-6d0f5fe1ba6b"/>
      <w:r w:rsidRPr="00946162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946162">
        <w:rPr>
          <w:rFonts w:ascii="Times New Roman" w:hAnsi="Times New Roman"/>
          <w:color w:val="000000"/>
          <w:sz w:val="28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1" w:name="db43cb12-75a1-43f5-b252-1995adfd2fff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2" w:name="99ba0051-1be8-4e8f-b0dd-a10143c31c81"/>
      <w:r w:rsidRPr="0094616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946162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3" w:name="738a01c7-d12e-4abb-aa19-15d8e09af024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46162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4" w:name="a8556af8-9a03-49c3-b8c8-d0217dccd1c5"/>
      <w:r w:rsidRPr="00946162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946162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5" w:name="236d15e5-7adb-4fc2-919e-678797fd1898"/>
      <w:r w:rsidRPr="00946162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Чувства, вызываемые лирическими произведениями. 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6" w:name="b39133dd-5b08-4549-a5bd-8bf368254092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7" w:name="1a0e8552-8319-44da-b4b7-9c067d7af546"/>
      <w:r w:rsidRPr="00946162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946162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8" w:name="7bc5c68d-92f5-41d5-9535-d638ea476e3f"/>
      <w:r w:rsidRPr="00946162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19" w:name="14358877-86a6-40e2-9fb5-58334b8a6e9a"/>
      <w:r w:rsidRPr="00946162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946162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0" w:name="c6bf05b5-49bd-40a2-90b7-cfd41b2279a7"/>
      <w:r w:rsidRPr="00946162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9461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D0F1D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946162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1" w:name="ea02cf5f-d5e4-4b30-812a-1b46ec679534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«Приёмыш» </w:t>
      </w:r>
      <w:bookmarkStart w:id="22" w:name="68f21dae-0b2e-4871-b761-be4991ec4878"/>
      <w:r w:rsidRPr="00946162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46162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3" w:name="7684134c-2d89-4058-b80b-6ad24d340e2c"/>
      <w:r w:rsidRPr="00946162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946162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4" w:name="e453ae69-7b50-49e1-850e-5455f39cac3b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5" w:name="db307144-10c3-47e0-8f79-b83f6461fd22"/>
      <w:r w:rsidRPr="00946162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946162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6" w:name="cb0fcba1-b7c3-44d2-9bb6-c0a6c9168eca"/>
      <w:r w:rsidRPr="00946162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7" w:name="bfd2c4b6-8e45-47df-8299-90bb4d27aacd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3e21f5c4-1001-4583-8489-5f0ba36061b9"/>
      <w:r w:rsidRPr="00946162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946162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29" w:name="f6f542f3-f6cf-4368-a418-eb5d19aa0b2b"/>
      <w:r w:rsidRPr="00946162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946162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0" w:name="0e6b1fdc-e350-43b1-a03c-45387667d39d"/>
      <w:r w:rsidRPr="00946162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946162">
        <w:rPr>
          <w:rFonts w:ascii="Times New Roman" w:hAnsi="Times New Roman"/>
          <w:color w:val="000000"/>
          <w:sz w:val="28"/>
          <w:lang w:val="ru-RU"/>
        </w:rPr>
        <w:t>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0169A2" w:rsidRPr="00946162" w:rsidRDefault="00C46B3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4616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0169A2" w:rsidRDefault="00C46B37">
      <w:pPr>
        <w:numPr>
          <w:ilvl w:val="0"/>
          <w:numId w:val="13"/>
        </w:numPr>
        <w:spacing w:after="0" w:line="264" w:lineRule="auto"/>
        <w:jc w:val="both"/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0169A2" w:rsidRPr="00946162" w:rsidRDefault="00C46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0169A2" w:rsidRPr="00946162" w:rsidRDefault="00C46B3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0169A2" w:rsidRPr="00946162" w:rsidRDefault="00C46B3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946162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169A2" w:rsidRPr="00946162" w:rsidRDefault="00C46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169A2" w:rsidRPr="00946162" w:rsidRDefault="00C46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0169A2" w:rsidRPr="00946162" w:rsidRDefault="00C46B3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0169A2" w:rsidRPr="00946162" w:rsidRDefault="00C46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169A2" w:rsidRPr="00946162" w:rsidRDefault="00C46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0169A2" w:rsidRPr="00946162" w:rsidRDefault="00C46B3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0169A2">
      <w:pPr>
        <w:rPr>
          <w:lang w:val="ru-RU"/>
        </w:rPr>
        <w:sectPr w:rsidR="000169A2" w:rsidRPr="00946162">
          <w:pgSz w:w="11906" w:h="16383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bookmarkStart w:id="31" w:name="block-38583610"/>
      <w:bookmarkEnd w:id="6"/>
      <w:r w:rsidRPr="00946162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46162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направлено на достижение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169A2" w:rsidRDefault="00C46B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0169A2" w:rsidRPr="00946162" w:rsidRDefault="00C46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169A2" w:rsidRPr="00946162" w:rsidRDefault="00C46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169A2" w:rsidRPr="00946162" w:rsidRDefault="00C46B3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169A2" w:rsidRDefault="00C46B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169A2" w:rsidRPr="00946162" w:rsidRDefault="00C46B3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169A2" w:rsidRDefault="00C46B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0169A2" w:rsidRPr="00946162" w:rsidRDefault="00C46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169A2" w:rsidRPr="00946162" w:rsidRDefault="00C46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169A2" w:rsidRPr="00946162" w:rsidRDefault="00C46B3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169A2" w:rsidRDefault="00C46B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0169A2" w:rsidRPr="00946162" w:rsidRDefault="00C46B3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169A2" w:rsidRDefault="00C46B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0169A2" w:rsidRPr="00946162" w:rsidRDefault="00C46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169A2" w:rsidRPr="00946162" w:rsidRDefault="00C46B3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169A2" w:rsidRDefault="00C46B3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169A2" w:rsidRPr="00946162" w:rsidRDefault="00C46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169A2" w:rsidRPr="00946162" w:rsidRDefault="00C46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0169A2" w:rsidRPr="00946162" w:rsidRDefault="00C46B3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0169A2" w:rsidRDefault="00C46B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0169A2" w:rsidRPr="00946162" w:rsidRDefault="00C46B3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169A2" w:rsidRDefault="00C46B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4616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169A2" w:rsidRPr="00946162" w:rsidRDefault="00C46B3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169A2" w:rsidRDefault="00C46B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0169A2" w:rsidRDefault="00C46B3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169A2" w:rsidRPr="00946162" w:rsidRDefault="00C46B3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4616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0169A2" w:rsidRDefault="00C46B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169A2" w:rsidRDefault="00C46B3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169A2" w:rsidRPr="00946162" w:rsidRDefault="00C46B3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169A2" w:rsidRPr="00946162" w:rsidRDefault="00C46B3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162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46162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0169A2" w:rsidRDefault="00C46B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169A2" w:rsidRDefault="00C46B3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0169A2" w:rsidRDefault="00C46B37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169A2" w:rsidRPr="00946162" w:rsidRDefault="00C46B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0169A2" w:rsidRPr="00946162" w:rsidRDefault="00C46B3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169A2" w:rsidRDefault="00C46B3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169A2" w:rsidRPr="00946162" w:rsidRDefault="00C46B3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4616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0169A2" w:rsidRPr="00946162" w:rsidRDefault="00C46B37">
      <w:pPr>
        <w:spacing w:after="0" w:line="264" w:lineRule="auto"/>
        <w:ind w:left="120"/>
        <w:jc w:val="both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69A2" w:rsidRPr="00946162" w:rsidRDefault="000169A2">
      <w:pPr>
        <w:spacing w:after="0" w:line="264" w:lineRule="auto"/>
        <w:ind w:left="120"/>
        <w:jc w:val="both"/>
        <w:rPr>
          <w:lang w:val="ru-RU"/>
        </w:rPr>
      </w:pP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 xml:space="preserve">К концу обучения в 3 классе </w:t>
      </w:r>
      <w:proofErr w:type="gramStart"/>
      <w:r w:rsidRPr="00DD0F1D">
        <w:rPr>
          <w:i w:val="0"/>
          <w:sz w:val="28"/>
          <w:szCs w:val="28"/>
          <w:lang w:val="ru-RU"/>
        </w:rPr>
        <w:t>обучающийся</w:t>
      </w:r>
      <w:proofErr w:type="gramEnd"/>
      <w:r w:rsidRPr="00DD0F1D">
        <w:rPr>
          <w:i w:val="0"/>
          <w:sz w:val="28"/>
          <w:szCs w:val="28"/>
          <w:lang w:val="ru-RU"/>
        </w:rPr>
        <w:t xml:space="preserve"> научится: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отвечать на вопрос о культурной значимости устного народного творчества и художественной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литературы, находить в фольклоре и литературных произведениях отражение нравственных ценностей</w:t>
      </w:r>
      <w:proofErr w:type="gramStart"/>
      <w:r w:rsidRPr="00DD0F1D">
        <w:rPr>
          <w:i w:val="0"/>
          <w:sz w:val="28"/>
          <w:szCs w:val="28"/>
          <w:lang w:val="ru-RU"/>
        </w:rPr>
        <w:t>,т</w:t>
      </w:r>
      <w:proofErr w:type="gramEnd"/>
      <w:r w:rsidRPr="00DD0F1D">
        <w:rPr>
          <w:i w:val="0"/>
          <w:sz w:val="28"/>
          <w:szCs w:val="28"/>
          <w:lang w:val="ru-RU"/>
        </w:rPr>
        <w:t>радиций, быта, культуры разных народов, ориентироваться в нравственно-этических понятиях в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контексте изученных произведений;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читать вслух и про себя в соответствии с учебной задачей, использовать разные виды чтени</w:t>
      </w:r>
      <w:proofErr w:type="gramStart"/>
      <w:r w:rsidRPr="00DD0F1D">
        <w:rPr>
          <w:i w:val="0"/>
          <w:sz w:val="28"/>
          <w:szCs w:val="28"/>
          <w:lang w:val="ru-RU"/>
        </w:rPr>
        <w:t>я(</w:t>
      </w:r>
      <w:proofErr w:type="gramEnd"/>
      <w:r w:rsidRPr="00DD0F1D">
        <w:rPr>
          <w:i w:val="0"/>
          <w:sz w:val="28"/>
          <w:szCs w:val="28"/>
          <w:lang w:val="ru-RU"/>
        </w:rPr>
        <w:t>изучающее, ознакомительное, поисковое выборочное, просмотровое выборочное);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читать вслух целыми словами без пропусков и перестановок букв и слогов доступные по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восприятию и небольшие по объёму прозаические и стихотворные произведения в темпе не менее 60слов в минуту (без отметочного оценивания);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читать наизусть не менее 4 стихотворений в соответствии с изученной тематикой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произведений;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различать художественные произведения и познавательные тексты;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различать прозаическую и стихотворную речь: называть особенности стихотворного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 xml:space="preserve">произведения (ритм, рифма, строфа), отличать лирическое произведение </w:t>
      </w:r>
      <w:proofErr w:type="gramStart"/>
      <w:r w:rsidRPr="00DD0F1D">
        <w:rPr>
          <w:i w:val="0"/>
          <w:sz w:val="28"/>
          <w:szCs w:val="28"/>
          <w:lang w:val="ru-RU"/>
        </w:rPr>
        <w:t>от</w:t>
      </w:r>
      <w:proofErr w:type="gramEnd"/>
      <w:r w:rsidRPr="00DD0F1D">
        <w:rPr>
          <w:i w:val="0"/>
          <w:sz w:val="28"/>
          <w:szCs w:val="28"/>
          <w:lang w:val="ru-RU"/>
        </w:rPr>
        <w:t xml:space="preserve"> эпического;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понимать жанровую принадлежность, содержание, смысл прослушанного/прочитанного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 xml:space="preserve">произведения: отвечать и формулировать вопросы к </w:t>
      </w:r>
      <w:proofErr w:type="gramStart"/>
      <w:r w:rsidRPr="00DD0F1D">
        <w:rPr>
          <w:i w:val="0"/>
          <w:sz w:val="28"/>
          <w:szCs w:val="28"/>
          <w:lang w:val="ru-RU"/>
        </w:rPr>
        <w:t>учебными</w:t>
      </w:r>
      <w:proofErr w:type="gramEnd"/>
      <w:r w:rsidRPr="00DD0F1D">
        <w:rPr>
          <w:i w:val="0"/>
          <w:sz w:val="28"/>
          <w:szCs w:val="28"/>
          <w:lang w:val="ru-RU"/>
        </w:rPr>
        <w:t xml:space="preserve"> художественным текстам;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proofErr w:type="gramStart"/>
      <w:r w:rsidRPr="00DD0F1D">
        <w:rPr>
          <w:i w:val="0"/>
          <w:sz w:val="28"/>
          <w:szCs w:val="28"/>
          <w:lang w:val="ru-RU"/>
        </w:rPr>
        <w:t>- различать и называть отдельные жанры фольклора (считалки, загадки, пословицы, потешки,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небылицы, народные песни, скороговорки, сказки о животных, бытовые и волшебные) и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художественной литературы (литературные сказки, рассказы, стихотворения, басни), приводить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 xml:space="preserve">примеры </w:t>
      </w:r>
      <w:r w:rsidRPr="00DD0F1D">
        <w:rPr>
          <w:i w:val="0"/>
          <w:sz w:val="28"/>
          <w:szCs w:val="28"/>
          <w:lang w:val="ru-RU"/>
        </w:rPr>
        <w:lastRenderedPageBreak/>
        <w:t>произведений фольклора разных народов России;</w:t>
      </w:r>
      <w:proofErr w:type="gramEnd"/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владеть элементарными умениями анализа и интерпретации текста: формулировать тему и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главную мысль, определять последовательность событий в тексте произведения, выявлять связь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событий, эпизодов текста; составлять план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текста (вопросный, номинативный, цитатный);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мыслями, чувствами героев, сравнивать героев одного произведения и сопоставлять их поступки по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предложенным критериям (по аналогии или по контрасту);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отличать автора произведения от героя и рассказчика, характеризовать отношение автора к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героям, поступкам, описанной картине, находить в тексте средства изображения героев (портрет)</w:t>
      </w:r>
      <w:proofErr w:type="gramStart"/>
      <w:r w:rsidRPr="00DD0F1D">
        <w:rPr>
          <w:i w:val="0"/>
          <w:sz w:val="28"/>
          <w:szCs w:val="28"/>
          <w:lang w:val="ru-RU"/>
        </w:rPr>
        <w:t>,о</w:t>
      </w:r>
      <w:proofErr w:type="gramEnd"/>
      <w:r w:rsidRPr="00DD0F1D">
        <w:rPr>
          <w:i w:val="0"/>
          <w:sz w:val="28"/>
          <w:szCs w:val="28"/>
          <w:lang w:val="ru-RU"/>
        </w:rPr>
        <w:t>писание пейзажа и интерьера;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объяснять значение незнакомого слова с опорой на контекст и с использованием словаря;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находить в тексте примеры использования слов в прямом и переносном значении, средств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художественной выразительности (сравнение,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эпитет, олицетворение);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proofErr w:type="gramStart"/>
      <w:r w:rsidRPr="00DD0F1D">
        <w:rPr>
          <w:i w:val="0"/>
          <w:sz w:val="28"/>
          <w:szCs w:val="28"/>
          <w:lang w:val="ru-RU"/>
        </w:rPr>
        <w:t>- осознанно применять изученные понятия (автор, мораль басни, литературный герой,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персонаж, характер, тема, идея, заголовок, содержание произведения, эпизод, смысловые части,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композиция, сравнение, эпитет, олицетворение);</w:t>
      </w:r>
      <w:proofErr w:type="gramEnd"/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участвовать в обсуждении прослушанного/прочитанного произведения: строить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монологическое и диалогическое высказывание с соблюдением орфоэпических и пунктуационных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норм, устно и письменно формулировать простые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выводы, подтверждать свой ответ примерами из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текста; использовать в беседе изученные литературные понятия;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proofErr w:type="gramStart"/>
      <w:r w:rsidRPr="00DD0F1D">
        <w:rPr>
          <w:i w:val="0"/>
          <w:sz w:val="28"/>
          <w:szCs w:val="28"/>
          <w:lang w:val="ru-RU"/>
        </w:rPr>
        <w:t>- пересказывать произведение (устно) подробно, выборочно, сжато (кратко), от лица героя, с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изменением лица рассказчика, от третьего лица;</w:t>
      </w:r>
      <w:proofErr w:type="gramEnd"/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при анализе и интерпретации текста использовать разные типы речи (повествование,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описание, рассуждение) с учётом специфики учебного и художественного текстов;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читать по ролям с соблюдением норм произношения, инсценировать небольшие эпизоды из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произведения;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составлять устные и письменные высказывания на основе прочитанного/прослушанного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текста на заданную тему по содержанию произведения (не менее 8 предложений), корректировать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собственный письменный текст;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составлять краткий отзыв о прочитанном произведении по заданному алгоритму;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сочинять тексты, используя аналогии, иллюстрации, придумывать продолжение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прочитанного произведения;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proofErr w:type="gramStart"/>
      <w:r w:rsidRPr="00DD0F1D">
        <w:rPr>
          <w:i w:val="0"/>
          <w:sz w:val="28"/>
          <w:szCs w:val="28"/>
          <w:lang w:val="ru-RU"/>
        </w:rPr>
        <w:t xml:space="preserve">- использовать в соответствии с учебной задачей аппарат издания </w:t>
      </w:r>
      <w:r w:rsidRPr="00DD0F1D">
        <w:rPr>
          <w:i w:val="0"/>
          <w:sz w:val="28"/>
          <w:szCs w:val="28"/>
          <w:lang w:val="ru-RU"/>
        </w:rPr>
        <w:lastRenderedPageBreak/>
        <w:t>(обложку, оглавление,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аннотацию, иллюстрации, предисловие, приложения, сноски, примечания);</w:t>
      </w:r>
      <w:proofErr w:type="gramEnd"/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выбирать книги для самостоятельного чтения с учётом рекомендательного списка, используя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картотеки, рассказывать о прочитанной книге;</w:t>
      </w:r>
    </w:p>
    <w:p w:rsidR="00DD0F1D" w:rsidRPr="00DD0F1D" w:rsidRDefault="00DD0F1D" w:rsidP="00DD0F1D">
      <w:pPr>
        <w:pStyle w:val="42"/>
        <w:tabs>
          <w:tab w:val="left" w:pos="788"/>
        </w:tabs>
        <w:spacing w:before="0" w:after="0" w:line="240" w:lineRule="auto"/>
        <w:ind w:left="20" w:firstLine="831"/>
        <w:rPr>
          <w:i w:val="0"/>
          <w:sz w:val="28"/>
          <w:szCs w:val="28"/>
          <w:lang w:val="ru-RU"/>
        </w:rPr>
      </w:pPr>
      <w:r w:rsidRPr="00DD0F1D">
        <w:rPr>
          <w:i w:val="0"/>
          <w:sz w:val="28"/>
          <w:szCs w:val="28"/>
          <w:lang w:val="ru-RU"/>
        </w:rPr>
        <w:t>- использовать справочные издания, в т.ч. верифицированные электронные ресурсы,</w:t>
      </w:r>
      <w:r>
        <w:rPr>
          <w:i w:val="0"/>
          <w:sz w:val="28"/>
          <w:szCs w:val="28"/>
          <w:lang w:val="ru-RU"/>
        </w:rPr>
        <w:t xml:space="preserve"> </w:t>
      </w:r>
      <w:r w:rsidRPr="00DD0F1D">
        <w:rPr>
          <w:i w:val="0"/>
          <w:sz w:val="28"/>
          <w:szCs w:val="28"/>
          <w:lang w:val="ru-RU"/>
        </w:rPr>
        <w:t>включённые в федеральный перечень.</w:t>
      </w:r>
    </w:p>
    <w:p w:rsidR="00A62BFB" w:rsidRPr="00A62BFB" w:rsidRDefault="00A62BFB" w:rsidP="00A62BFB">
      <w:pPr>
        <w:pStyle w:val="31"/>
        <w:shd w:val="clear" w:color="auto" w:fill="auto"/>
        <w:tabs>
          <w:tab w:val="left" w:pos="993"/>
        </w:tabs>
        <w:spacing w:line="240" w:lineRule="auto"/>
        <w:ind w:left="40" w:right="40" w:firstLine="697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 xml:space="preserve">С учетом индивидуальных возможностей и особых образовательных потребностей учащихся с ЗПР </w:t>
      </w:r>
      <w:r w:rsidRPr="00A62BFB">
        <w:rPr>
          <w:rStyle w:val="af"/>
          <w:b/>
          <w:sz w:val="28"/>
          <w:szCs w:val="28"/>
        </w:rPr>
        <w:t>предметные результаты</w:t>
      </w:r>
      <w:r w:rsidRPr="00A62BFB">
        <w:rPr>
          <w:sz w:val="28"/>
          <w:szCs w:val="28"/>
          <w:lang w:val="ru-RU"/>
        </w:rPr>
        <w:t xml:space="preserve"> должны отражать: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46"/>
        </w:tabs>
        <w:spacing w:line="240" w:lineRule="auto"/>
        <w:ind w:left="40" w:right="920" w:firstLine="70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56"/>
        </w:tabs>
        <w:spacing w:line="240" w:lineRule="auto"/>
        <w:ind w:left="40" w:right="40" w:firstLine="70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</w:t>
      </w:r>
    </w:p>
    <w:p w:rsidR="00A62BFB" w:rsidRPr="00A62BFB" w:rsidRDefault="00A62BFB" w:rsidP="00A62BFB">
      <w:pPr>
        <w:pStyle w:val="31"/>
        <w:shd w:val="clear" w:color="auto" w:fill="auto"/>
        <w:tabs>
          <w:tab w:val="left" w:pos="993"/>
        </w:tabs>
        <w:spacing w:line="240" w:lineRule="auto"/>
        <w:ind w:right="860" w:firstLine="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 xml:space="preserve">представлений, понятий о добре и зле, нравственности; успешности </w:t>
      </w:r>
      <w:proofErr w:type="gramStart"/>
      <w:r w:rsidRPr="00A62BFB">
        <w:rPr>
          <w:sz w:val="28"/>
          <w:szCs w:val="28"/>
          <w:lang w:val="ru-RU"/>
        </w:rPr>
        <w:t>обучения</w:t>
      </w:r>
      <w:proofErr w:type="gramEnd"/>
      <w:r w:rsidRPr="00A62BFB">
        <w:rPr>
          <w:sz w:val="28"/>
          <w:szCs w:val="28"/>
          <w:lang w:val="ru-RU"/>
        </w:rPr>
        <w:t xml:space="preserve"> по всем учебным предметам;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16"/>
        </w:tabs>
        <w:spacing w:line="240" w:lineRule="auto"/>
        <w:ind w:right="20" w:firstLine="72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26"/>
        </w:tabs>
        <w:spacing w:line="240" w:lineRule="auto"/>
        <w:ind w:firstLine="72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>понимание роли чтения, использование разных видов чтения;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16"/>
        </w:tabs>
        <w:spacing w:line="240" w:lineRule="auto"/>
        <w:ind w:right="20" w:firstLine="72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A62BFB">
        <w:rPr>
          <w:sz w:val="28"/>
          <w:szCs w:val="28"/>
          <w:lang w:val="ru-RU"/>
        </w:rPr>
        <w:t>высказывать отношение</w:t>
      </w:r>
      <w:proofErr w:type="gramEnd"/>
      <w:r w:rsidRPr="00A62BFB">
        <w:rPr>
          <w:sz w:val="28"/>
          <w:szCs w:val="28"/>
          <w:lang w:val="ru-RU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16"/>
        </w:tabs>
        <w:spacing w:line="240" w:lineRule="auto"/>
        <w:ind w:right="20" w:firstLine="72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35"/>
        </w:tabs>
        <w:spacing w:line="240" w:lineRule="auto"/>
        <w:ind w:firstLine="72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>формирование потребности в систематическом чтении;</w:t>
      </w:r>
    </w:p>
    <w:p w:rsidR="00A62BFB" w:rsidRPr="00A62BFB" w:rsidRDefault="00A62BFB" w:rsidP="00A62BFB">
      <w:pPr>
        <w:pStyle w:val="31"/>
        <w:numPr>
          <w:ilvl w:val="0"/>
          <w:numId w:val="39"/>
        </w:numPr>
        <w:shd w:val="clear" w:color="auto" w:fill="auto"/>
        <w:tabs>
          <w:tab w:val="left" w:pos="993"/>
          <w:tab w:val="left" w:pos="1416"/>
        </w:tabs>
        <w:spacing w:line="240" w:lineRule="auto"/>
        <w:ind w:firstLine="720"/>
        <w:jc w:val="both"/>
        <w:rPr>
          <w:sz w:val="28"/>
          <w:szCs w:val="28"/>
          <w:lang w:val="ru-RU"/>
        </w:rPr>
      </w:pPr>
      <w:r w:rsidRPr="00A62BFB">
        <w:rPr>
          <w:sz w:val="28"/>
          <w:szCs w:val="28"/>
          <w:lang w:val="ru-RU"/>
        </w:rPr>
        <w:t>выбор с помощью взрослого интересующей литературы.</w:t>
      </w:r>
    </w:p>
    <w:p w:rsidR="005129E5" w:rsidRDefault="005129E5">
      <w:pPr>
        <w:rPr>
          <w:lang w:val="ru-RU"/>
        </w:rPr>
      </w:pPr>
    </w:p>
    <w:p w:rsidR="00A62BFB" w:rsidRDefault="00A62BFB">
      <w:pPr>
        <w:rPr>
          <w:lang w:val="ru-RU"/>
        </w:rPr>
      </w:pPr>
    </w:p>
    <w:p w:rsidR="00A62BFB" w:rsidRDefault="00A62BFB">
      <w:pPr>
        <w:rPr>
          <w:lang w:val="ru-RU"/>
        </w:rPr>
      </w:pPr>
    </w:p>
    <w:p w:rsidR="00A62BFB" w:rsidRDefault="00A62BFB">
      <w:pPr>
        <w:rPr>
          <w:lang w:val="ru-RU"/>
        </w:rPr>
      </w:pPr>
    </w:p>
    <w:p w:rsidR="00A62BFB" w:rsidRDefault="00A62BFB">
      <w:pPr>
        <w:rPr>
          <w:lang w:val="ru-RU"/>
        </w:rPr>
      </w:pPr>
    </w:p>
    <w:p w:rsidR="00A62BFB" w:rsidRDefault="00A62BFB">
      <w:pPr>
        <w:rPr>
          <w:lang w:val="ru-RU"/>
        </w:rPr>
      </w:pPr>
    </w:p>
    <w:p w:rsidR="00A62BFB" w:rsidRDefault="00A62BFB">
      <w:pPr>
        <w:rPr>
          <w:lang w:val="ru-RU"/>
        </w:rPr>
      </w:pPr>
    </w:p>
    <w:p w:rsidR="005129E5" w:rsidRPr="005129E5" w:rsidRDefault="005129E5" w:rsidP="005129E5">
      <w:pPr>
        <w:pStyle w:val="50"/>
        <w:keepNext/>
        <w:keepLines/>
        <w:shd w:val="clear" w:color="auto" w:fill="auto"/>
        <w:tabs>
          <w:tab w:val="left" w:pos="1307"/>
        </w:tabs>
        <w:ind w:left="709" w:right="520"/>
        <w:rPr>
          <w:b/>
          <w:sz w:val="28"/>
          <w:szCs w:val="28"/>
          <w:lang w:val="ru-RU"/>
        </w:rPr>
      </w:pPr>
      <w:bookmarkStart w:id="32" w:name="bookmark7"/>
      <w:r w:rsidRPr="005129E5">
        <w:rPr>
          <w:b/>
          <w:sz w:val="28"/>
          <w:szCs w:val="28"/>
          <w:lang w:val="ru-RU"/>
        </w:rPr>
        <w:lastRenderedPageBreak/>
        <w:t>О</w:t>
      </w:r>
      <w:r>
        <w:rPr>
          <w:b/>
          <w:sz w:val="28"/>
          <w:szCs w:val="28"/>
          <w:lang w:val="ru-RU"/>
        </w:rPr>
        <w:t xml:space="preserve">ЦЕНКА РЕЗУЛЬТАТОМ ОСВОЕНИЯ СОДЕРЖАНИЯ ОБРАЗОВАТЕЛЬНОЙ ПРОГРАММЫ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  <w:r>
        <w:rPr>
          <w:b/>
          <w:sz w:val="28"/>
          <w:szCs w:val="28"/>
          <w:lang w:val="ru-RU"/>
        </w:rPr>
        <w:t xml:space="preserve"> С ЗПР </w:t>
      </w:r>
      <w:bookmarkEnd w:id="32"/>
    </w:p>
    <w:p w:rsidR="005129E5" w:rsidRDefault="005129E5" w:rsidP="005129E5">
      <w:pPr>
        <w:pStyle w:val="31"/>
        <w:shd w:val="clear" w:color="auto" w:fill="auto"/>
        <w:spacing w:line="317" w:lineRule="exact"/>
        <w:ind w:left="142" w:right="-1" w:firstLine="349"/>
        <w:jc w:val="both"/>
        <w:rPr>
          <w:sz w:val="28"/>
          <w:szCs w:val="28"/>
          <w:lang w:val="ru-RU"/>
        </w:rPr>
      </w:pPr>
      <w:r w:rsidRPr="005129E5">
        <w:rPr>
          <w:rStyle w:val="af"/>
          <w:b/>
          <w:sz w:val="28"/>
          <w:szCs w:val="28"/>
        </w:rPr>
        <w:t>Чтение.</w:t>
      </w:r>
      <w:r w:rsidRPr="005129E5">
        <w:rPr>
          <w:sz w:val="28"/>
          <w:szCs w:val="28"/>
          <w:lang w:val="ru-RU"/>
        </w:rPr>
        <w:t xml:space="preserve"> Те</w:t>
      </w:r>
      <w:proofErr w:type="gramStart"/>
      <w:r w:rsidRPr="005129E5">
        <w:rPr>
          <w:sz w:val="28"/>
          <w:szCs w:val="28"/>
          <w:lang w:val="ru-RU"/>
        </w:rPr>
        <w:t>кст дл</w:t>
      </w:r>
      <w:proofErr w:type="gramEnd"/>
      <w:r w:rsidRPr="005129E5">
        <w:rPr>
          <w:sz w:val="28"/>
          <w:szCs w:val="28"/>
          <w:lang w:val="ru-RU"/>
        </w:rPr>
        <w:t xml:space="preserve">я замеров должен быть незнакомым, но все слова ребенок должен хорошо знать. Числительных быть не должно, прилагательных может быть от 8% до12%. Короткие слова надо учитывать, написанные через черточку (ну-ка, из-за) считать как 2 слова. Если в начале замера скорость мала, то надо дать ученику возможность вчитаться в текст и только после этого проводить замер. Замеры проводит учитель, дается инструкция, чтобы ребенок прочитал текст в том темпе, в котором ему удобно, а потом ответил на вопросы по содержанию. </w:t>
      </w:r>
      <w:proofErr w:type="gramStart"/>
      <w:r w:rsidRPr="005129E5">
        <w:rPr>
          <w:sz w:val="28"/>
          <w:szCs w:val="28"/>
        </w:rPr>
        <w:t>Результаты фиксируются в таблице или в справке.</w:t>
      </w:r>
      <w:proofErr w:type="gramEnd"/>
    </w:p>
    <w:p w:rsidR="005129E5" w:rsidRPr="005129E5" w:rsidRDefault="005129E5" w:rsidP="005129E5">
      <w:pPr>
        <w:pStyle w:val="31"/>
        <w:shd w:val="clear" w:color="auto" w:fill="auto"/>
        <w:spacing w:line="317" w:lineRule="exact"/>
        <w:ind w:left="142" w:right="-1" w:firstLine="349"/>
        <w:jc w:val="both"/>
        <w:rPr>
          <w:sz w:val="28"/>
          <w:szCs w:val="28"/>
          <w:lang w:val="ru-RU"/>
        </w:rPr>
      </w:pPr>
    </w:p>
    <w:tbl>
      <w:tblPr>
        <w:tblStyle w:val="ac"/>
        <w:tblW w:w="9303" w:type="dxa"/>
        <w:tblInd w:w="161" w:type="dxa"/>
        <w:tblLayout w:type="fixed"/>
        <w:tblLook w:val="04A0"/>
      </w:tblPr>
      <w:tblGrid>
        <w:gridCol w:w="1843"/>
        <w:gridCol w:w="567"/>
        <w:gridCol w:w="2782"/>
        <w:gridCol w:w="425"/>
        <w:gridCol w:w="3686"/>
      </w:tblGrid>
      <w:tr w:rsidR="005129E5" w:rsidRPr="00195682" w:rsidTr="005129E5">
        <w:tc>
          <w:tcPr>
            <w:tcW w:w="1843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7460" w:type="dxa"/>
            <w:gridSpan w:val="4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b/>
                <w:sz w:val="28"/>
                <w:szCs w:val="28"/>
                <w:lang w:val="ru-RU"/>
              </w:rPr>
            </w:pPr>
            <w:r w:rsidRPr="005129E5">
              <w:rPr>
                <w:b/>
                <w:sz w:val="28"/>
                <w:szCs w:val="28"/>
                <w:lang w:val="ru-RU"/>
              </w:rPr>
              <w:t>Норм</w:t>
            </w:r>
            <w:r>
              <w:rPr>
                <w:b/>
                <w:sz w:val="28"/>
                <w:szCs w:val="28"/>
                <w:lang w:val="ru-RU"/>
              </w:rPr>
              <w:t>ы оценок по технике чтения (3 класс</w:t>
            </w:r>
            <w:r w:rsidRPr="005129E5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5129E5" w:rsidRPr="005129E5" w:rsidTr="005129E5">
        <w:tc>
          <w:tcPr>
            <w:tcW w:w="1843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b/>
                <w:sz w:val="28"/>
                <w:szCs w:val="28"/>
              </w:rPr>
            </w:pPr>
            <w:r w:rsidRPr="005129E5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567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782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b/>
                <w:sz w:val="28"/>
                <w:szCs w:val="28"/>
              </w:rPr>
              <w:t>1 полугодие</w:t>
            </w:r>
          </w:p>
        </w:tc>
        <w:tc>
          <w:tcPr>
            <w:tcW w:w="425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b/>
                <w:sz w:val="28"/>
                <w:szCs w:val="28"/>
              </w:rPr>
              <w:t>2 полугодие</w:t>
            </w:r>
          </w:p>
        </w:tc>
      </w:tr>
      <w:tr w:rsidR="005129E5" w:rsidRPr="005129E5" w:rsidTr="005129E5">
        <w:tc>
          <w:tcPr>
            <w:tcW w:w="1843" w:type="dxa"/>
            <w:vMerge w:val="restart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5</w:t>
            </w:r>
          </w:p>
        </w:tc>
        <w:tc>
          <w:tcPr>
            <w:tcW w:w="2782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  <w:lang w:val="ru-RU"/>
              </w:rPr>
            </w:pPr>
            <w:r w:rsidRPr="005129E5">
              <w:rPr>
                <w:sz w:val="28"/>
                <w:szCs w:val="28"/>
                <w:lang w:val="ru-RU"/>
              </w:rPr>
              <w:t xml:space="preserve">Без ошибок; 40-45 сл. </w:t>
            </w:r>
            <w:proofErr w:type="gramStart"/>
            <w:r w:rsidRPr="005129E5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5129E5">
              <w:rPr>
                <w:sz w:val="28"/>
                <w:szCs w:val="28"/>
                <w:lang w:val="ru-RU"/>
              </w:rPr>
              <w:t xml:space="preserve"> мин.</w:t>
            </w:r>
          </w:p>
        </w:tc>
        <w:tc>
          <w:tcPr>
            <w:tcW w:w="425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129E5" w:rsidRPr="005129E5" w:rsidRDefault="005129E5" w:rsidP="00A023CC">
            <w:pPr>
              <w:pStyle w:val="31"/>
              <w:spacing w:line="240" w:lineRule="auto"/>
              <w:ind w:firstLine="10"/>
              <w:jc w:val="left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  <w:lang w:val="ru-RU"/>
              </w:rPr>
              <w:t xml:space="preserve">50-60 сл. без ошибок. Читать целым словом (малоизвестные слова сложной слоговой структуры – по слогам). </w:t>
            </w:r>
            <w:r w:rsidRPr="005129E5">
              <w:rPr>
                <w:sz w:val="28"/>
                <w:szCs w:val="28"/>
              </w:rPr>
              <w:t>Владеть громкостью, тоном, мелодикой речи</w:t>
            </w:r>
          </w:p>
        </w:tc>
      </w:tr>
      <w:tr w:rsidR="005129E5" w:rsidRPr="005129E5" w:rsidTr="005129E5">
        <w:tc>
          <w:tcPr>
            <w:tcW w:w="1843" w:type="dxa"/>
            <w:vMerge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4</w:t>
            </w:r>
          </w:p>
        </w:tc>
        <w:tc>
          <w:tcPr>
            <w:tcW w:w="2782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1-2 ошибки, 35-40 сл</w:t>
            </w:r>
          </w:p>
        </w:tc>
        <w:tc>
          <w:tcPr>
            <w:tcW w:w="425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1-2 ошибки, 40-50 сл.</w:t>
            </w:r>
          </w:p>
        </w:tc>
      </w:tr>
      <w:tr w:rsidR="005129E5" w:rsidRPr="005129E5" w:rsidTr="005129E5">
        <w:tc>
          <w:tcPr>
            <w:tcW w:w="1843" w:type="dxa"/>
            <w:vMerge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3</w:t>
            </w:r>
          </w:p>
        </w:tc>
        <w:tc>
          <w:tcPr>
            <w:tcW w:w="2782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3-5 ошибок, 30-35 сл.</w:t>
            </w:r>
          </w:p>
        </w:tc>
        <w:tc>
          <w:tcPr>
            <w:tcW w:w="425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3-5 ошибок, 30 – 40 сл</w:t>
            </w:r>
          </w:p>
        </w:tc>
      </w:tr>
      <w:tr w:rsidR="005129E5" w:rsidRPr="00195682" w:rsidTr="005129E5">
        <w:tc>
          <w:tcPr>
            <w:tcW w:w="1843" w:type="dxa"/>
            <w:vMerge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2</w:t>
            </w:r>
          </w:p>
        </w:tc>
        <w:tc>
          <w:tcPr>
            <w:tcW w:w="2782" w:type="dxa"/>
          </w:tcPr>
          <w:p w:rsidR="005129E5" w:rsidRPr="005129E5" w:rsidRDefault="005129E5" w:rsidP="00A023CC">
            <w:pPr>
              <w:pStyle w:val="31"/>
              <w:spacing w:line="240" w:lineRule="auto"/>
              <w:ind w:right="520" w:firstLine="10"/>
              <w:jc w:val="both"/>
              <w:rPr>
                <w:sz w:val="28"/>
                <w:szCs w:val="28"/>
                <w:lang w:val="ru-RU"/>
              </w:rPr>
            </w:pPr>
            <w:r w:rsidRPr="005129E5">
              <w:rPr>
                <w:sz w:val="28"/>
                <w:szCs w:val="28"/>
                <w:lang w:val="ru-RU"/>
              </w:rPr>
              <w:t>6 и более ошибок, менее 30 сл.</w:t>
            </w:r>
          </w:p>
        </w:tc>
        <w:tc>
          <w:tcPr>
            <w:tcW w:w="425" w:type="dxa"/>
          </w:tcPr>
          <w:p w:rsidR="005129E5" w:rsidRPr="005129E5" w:rsidRDefault="005129E5" w:rsidP="00A023CC">
            <w:pPr>
              <w:pStyle w:val="31"/>
              <w:shd w:val="clear" w:color="auto" w:fill="auto"/>
              <w:spacing w:line="240" w:lineRule="auto"/>
              <w:ind w:right="520" w:firstLine="0"/>
              <w:jc w:val="both"/>
              <w:rPr>
                <w:sz w:val="28"/>
                <w:szCs w:val="28"/>
              </w:rPr>
            </w:pPr>
            <w:r w:rsidRPr="005129E5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129E5" w:rsidRPr="005129E5" w:rsidRDefault="005129E5" w:rsidP="00A023CC">
            <w:pPr>
              <w:pStyle w:val="31"/>
              <w:spacing w:line="240" w:lineRule="auto"/>
              <w:ind w:right="34" w:firstLine="10"/>
              <w:jc w:val="both"/>
              <w:rPr>
                <w:sz w:val="28"/>
                <w:szCs w:val="28"/>
                <w:lang w:val="ru-RU"/>
              </w:rPr>
            </w:pPr>
            <w:r w:rsidRPr="005129E5">
              <w:rPr>
                <w:sz w:val="28"/>
                <w:szCs w:val="28"/>
                <w:lang w:val="ru-RU"/>
              </w:rPr>
              <w:t xml:space="preserve">6 и более ошибок, менее 30 сл. </w:t>
            </w:r>
          </w:p>
        </w:tc>
      </w:tr>
    </w:tbl>
    <w:p w:rsidR="005129E5" w:rsidRPr="005129E5" w:rsidRDefault="005129E5" w:rsidP="005129E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29E5" w:rsidRPr="005129E5" w:rsidRDefault="005129E5" w:rsidP="005129E5">
      <w:pPr>
        <w:rPr>
          <w:sz w:val="2"/>
          <w:szCs w:val="2"/>
          <w:lang w:val="ru-RU"/>
        </w:rPr>
      </w:pPr>
    </w:p>
    <w:p w:rsidR="005129E5" w:rsidRDefault="005129E5" w:rsidP="005129E5">
      <w:pPr>
        <w:tabs>
          <w:tab w:val="left" w:pos="1909"/>
        </w:tabs>
        <w:rPr>
          <w:lang w:val="ru-RU"/>
        </w:rPr>
      </w:pPr>
    </w:p>
    <w:p w:rsidR="005129E5" w:rsidRDefault="005129E5" w:rsidP="005129E5">
      <w:pPr>
        <w:rPr>
          <w:lang w:val="ru-RU"/>
        </w:rPr>
      </w:pPr>
    </w:p>
    <w:p w:rsidR="000169A2" w:rsidRPr="005129E5" w:rsidRDefault="000169A2" w:rsidP="005129E5">
      <w:pPr>
        <w:rPr>
          <w:lang w:val="ru-RU"/>
        </w:rPr>
        <w:sectPr w:rsidR="000169A2" w:rsidRPr="005129E5">
          <w:pgSz w:w="11906" w:h="16383"/>
          <w:pgMar w:top="1134" w:right="850" w:bottom="1134" w:left="1701" w:header="720" w:footer="720" w:gutter="0"/>
          <w:cols w:space="720"/>
        </w:sectPr>
      </w:pPr>
    </w:p>
    <w:p w:rsidR="000169A2" w:rsidRDefault="00C46B37">
      <w:pPr>
        <w:spacing w:after="0"/>
        <w:ind w:left="120"/>
      </w:pPr>
      <w:bookmarkStart w:id="33" w:name="block-38583609"/>
      <w:bookmarkEnd w:id="31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69A2" w:rsidRDefault="00C46B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0169A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169A2" w:rsidRDefault="000169A2"/>
        </w:tc>
      </w:tr>
    </w:tbl>
    <w:p w:rsidR="000169A2" w:rsidRDefault="000169A2">
      <w:pPr>
        <w:sectPr w:rsidR="00016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/>
        <w:ind w:left="120"/>
        <w:rPr>
          <w:lang w:val="ru-RU"/>
        </w:rPr>
      </w:pPr>
      <w:bookmarkStart w:id="34" w:name="block-38583613"/>
      <w:bookmarkEnd w:id="33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«ЛИТЕРАТУРНОЕ ЧТЕНИЕ. </w:t>
      </w:r>
      <w:r w:rsidR="00946162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КЛАСС (АВТОРЫ КЛИМАНОВА Л. Ф., ГОРЕЦКИЙ В. Г., ГОЛОВАНОВА М. В. И ДР.) </w:t>
      </w:r>
    </w:p>
    <w:p w:rsidR="000169A2" w:rsidRDefault="00C46B37">
      <w:pPr>
        <w:spacing w:after="0"/>
        <w:ind w:left="120"/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75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3968"/>
        <w:gridCol w:w="1143"/>
        <w:gridCol w:w="1841"/>
        <w:gridCol w:w="1910"/>
        <w:gridCol w:w="1423"/>
        <w:gridCol w:w="2861"/>
      </w:tblGrid>
      <w:tr w:rsidR="000169A2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169A2" w:rsidRDefault="00016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69A2" w:rsidRDefault="000169A2"/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(картины В.М. Васнецова, иллюстрации И.Я. Билибина)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пейзажа в стихотворениях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книгами: жанровое многообразие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Л.Н. Толстого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"Сказка про храброго зайца…"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«Моя любимая книга»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стихотворений о Родине. На пример произведения С.А. Васильева «Россия»: интонация,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темп, ритм, логические ударения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С.Д. Дрожжина «Зимний день»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461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«Денискиных рассказов»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lastRenderedPageBreak/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/8</w:instrText>
            </w:r>
            <w:r w:rsidR="00226135">
              <w:instrText>bc</w:instrText>
            </w:r>
            <w:r w:rsidR="00226135" w:rsidRPr="00195682">
              <w:rPr>
                <w:lang w:val="ru-RU"/>
              </w:rPr>
              <w:instrText>544</w:instrText>
            </w:r>
            <w:r w:rsidR="00226135">
              <w:instrText>a</w:instrText>
            </w:r>
            <w:r w:rsidR="00226135" w:rsidRPr="00195682">
              <w:rPr>
                <w:lang w:val="ru-RU"/>
              </w:rPr>
              <w:instrText>8"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544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3630"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3630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3928"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3928</w:t>
            </w:r>
            <w:r w:rsidR="00226135">
              <w:fldChar w:fldCharType="end"/>
            </w: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/8</w:instrText>
            </w:r>
            <w:r w:rsidR="00226135">
              <w:instrText>bc</w:instrText>
            </w:r>
            <w:r w:rsidR="00226135" w:rsidRPr="00195682">
              <w:rPr>
                <w:lang w:val="ru-RU"/>
              </w:rPr>
              <w:instrText>52</w:instrText>
            </w:r>
            <w:r w:rsidR="00226135">
              <w:instrText>a</w:instrText>
            </w:r>
            <w:r w:rsidR="00226135" w:rsidRPr="00195682">
              <w:rPr>
                <w:lang w:val="ru-RU"/>
              </w:rPr>
              <w:instrText>40"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/8</w:instrText>
            </w:r>
            <w:r w:rsidR="00226135">
              <w:instrText>bc</w:instrText>
            </w:r>
            <w:r w:rsidR="00226135" w:rsidRPr="00195682">
              <w:rPr>
                <w:lang w:val="ru-RU"/>
              </w:rPr>
              <w:instrText>52</w:instrText>
            </w:r>
            <w:r w:rsidR="00226135">
              <w:instrText>da</w:instrText>
            </w:r>
            <w:r w:rsidR="00226135" w:rsidRPr="00195682">
              <w:rPr>
                <w:lang w:val="ru-RU"/>
              </w:rPr>
              <w:instrText>6"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/8</w:instrText>
            </w:r>
            <w:r w:rsidR="00226135">
              <w:instrText>bc</w:instrText>
            </w:r>
            <w:r w:rsidR="00226135" w:rsidRPr="00195682">
              <w:rPr>
                <w:lang w:val="ru-RU"/>
              </w:rPr>
              <w:instrText>52</w:instrText>
            </w:r>
            <w:r w:rsidR="00226135">
              <w:instrText>fd</w:instrText>
            </w:r>
            <w:r w:rsidR="00226135" w:rsidRPr="00195682">
              <w:rPr>
                <w:lang w:val="ru-RU"/>
              </w:rPr>
              <w:instrText>6"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430</w:instrText>
            </w:r>
            <w:r w:rsidR="00226135">
              <w:instrText>a</w:instrText>
            </w:r>
            <w:r w:rsidR="00226135" w:rsidRPr="00195682">
              <w:rPr>
                <w:lang w:val="ru-RU"/>
              </w:rPr>
              <w:instrText>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4422"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4422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Х.-К. Андерсена (сюжет, язык, герои) на примере сказки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lastRenderedPageBreak/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41</w:instrText>
            </w:r>
            <w:r w:rsidR="00226135">
              <w:instrText>de</w:instrText>
            </w:r>
            <w:r w:rsidR="00226135" w:rsidRPr="00195682">
              <w:rPr>
                <w:lang w:val="ru-RU"/>
              </w:rPr>
              <w:instrText>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</w:instrText>
            </w:r>
            <w:r w:rsidR="00226135">
              <w:instrText>d</w:instrText>
            </w:r>
            <w:r w:rsidR="00226135" w:rsidRPr="00195682">
              <w:rPr>
                <w:lang w:val="ru-RU"/>
              </w:rPr>
              <w:instrText>8</w:instrText>
            </w:r>
            <w:r w:rsidR="00226135">
              <w:instrText>c</w:instrText>
            </w:r>
            <w:r w:rsidR="00226135" w:rsidRPr="00195682">
              <w:rPr>
                <w:lang w:val="ru-RU"/>
              </w:rPr>
              <w:instrText>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488</w:instrText>
            </w:r>
            <w:r w:rsidR="00226135">
              <w:instrText>c</w:instrText>
            </w:r>
            <w:r w:rsidR="00226135" w:rsidRPr="00195682">
              <w:rPr>
                <w:lang w:val="ru-RU"/>
              </w:rPr>
              <w:instrText>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488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4544"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4544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4666"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4666</w:t>
            </w:r>
            <w:r w:rsidR="00226135">
              <w:fldChar w:fldCharType="end"/>
            </w:r>
          </w:p>
        </w:tc>
      </w:tr>
      <w:tr w:rsidR="000169A2" w:rsidRPr="0019568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26135">
              <w:fldChar w:fldCharType="begin"/>
            </w:r>
            <w:r w:rsidR="00226135">
              <w:instrText>HYPERLINK</w:instrText>
            </w:r>
            <w:r w:rsidR="00226135" w:rsidRPr="00195682">
              <w:rPr>
                <w:lang w:val="ru-RU"/>
              </w:rPr>
              <w:instrText xml:space="preserve"> "</w:instrText>
            </w:r>
            <w:r w:rsidR="00226135">
              <w:instrText>https</w:instrText>
            </w:r>
            <w:r w:rsidR="00226135" w:rsidRPr="00195682">
              <w:rPr>
                <w:lang w:val="ru-RU"/>
              </w:rPr>
              <w:instrText>://</w:instrText>
            </w:r>
            <w:r w:rsidR="00226135">
              <w:instrText>m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edsoo</w:instrText>
            </w:r>
            <w:r w:rsidR="00226135" w:rsidRPr="00195682">
              <w:rPr>
                <w:lang w:val="ru-RU"/>
              </w:rPr>
              <w:instrText>.</w:instrText>
            </w:r>
            <w:r w:rsidR="00226135">
              <w:instrText>ru</w:instrText>
            </w:r>
            <w:r w:rsidR="00226135" w:rsidRPr="00195682">
              <w:rPr>
                <w:lang w:val="ru-RU"/>
              </w:rPr>
              <w:instrText>/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29</w:instrText>
            </w:r>
            <w:r w:rsidR="00226135">
              <w:instrText>f</w:instrText>
            </w:r>
            <w:r w:rsidR="00226135" w:rsidRPr="00195682">
              <w:rPr>
                <w:lang w:val="ru-RU"/>
              </w:rPr>
              <w:instrText>4774" \</w:instrText>
            </w:r>
            <w:r w:rsidR="00226135">
              <w:instrText>h</w:instrText>
            </w:r>
            <w:r w:rsidR="002261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46162">
              <w:rPr>
                <w:rFonts w:ascii="Times New Roman" w:hAnsi="Times New Roman"/>
                <w:color w:val="0000FF"/>
                <w:u w:val="single"/>
                <w:lang w:val="ru-RU"/>
              </w:rPr>
              <w:t>4774</w:t>
            </w:r>
            <w:r w:rsidR="00226135">
              <w:fldChar w:fldCharType="end"/>
            </w: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любимый детский писатель» </w:t>
            </w: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примере изученных произведений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0169A2" w:rsidRDefault="000169A2">
            <w:pPr>
              <w:spacing w:after="0"/>
              <w:ind w:left="135"/>
            </w:pPr>
          </w:p>
        </w:tc>
      </w:tr>
      <w:tr w:rsidR="00016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Pr="00946162" w:rsidRDefault="00C46B37">
            <w:pPr>
              <w:spacing w:after="0"/>
              <w:ind w:left="135"/>
              <w:rPr>
                <w:lang w:val="ru-RU"/>
              </w:rPr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 w:rsidRPr="00946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0169A2" w:rsidRDefault="00C46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69A2" w:rsidRDefault="000169A2"/>
        </w:tc>
      </w:tr>
    </w:tbl>
    <w:p w:rsidR="000169A2" w:rsidRDefault="000169A2">
      <w:pPr>
        <w:sectPr w:rsidR="00016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69A2" w:rsidRPr="00946162" w:rsidRDefault="00C46B37">
      <w:pPr>
        <w:spacing w:after="0"/>
        <w:ind w:left="120"/>
        <w:rPr>
          <w:lang w:val="ru-RU"/>
        </w:rPr>
      </w:pPr>
      <w:bookmarkStart w:id="35" w:name="block-38583612"/>
      <w:bookmarkEnd w:id="34"/>
      <w:r w:rsidRPr="009461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bookmarkStart w:id="36" w:name="affad5d6-e7c5-4217-a5f0-770d8e0e87a8"/>
      <w:r w:rsidRPr="00946162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3 класс/ Климанова Л.Ф., Горецкий В.Г., Голованова М.В. и др., Акционерное общество «Издательство «Просвещение»</w:t>
      </w:r>
      <w:bookmarkEnd w:id="36"/>
    </w:p>
    <w:p w:rsidR="000169A2" w:rsidRPr="00946162" w:rsidRDefault="000169A2">
      <w:pPr>
        <w:spacing w:after="0" w:line="480" w:lineRule="auto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169A2" w:rsidRPr="00946162" w:rsidRDefault="000169A2">
      <w:pPr>
        <w:spacing w:after="0" w:line="480" w:lineRule="auto"/>
        <w:ind w:left="120"/>
        <w:rPr>
          <w:lang w:val="ru-RU"/>
        </w:rPr>
      </w:pPr>
    </w:p>
    <w:p w:rsidR="000169A2" w:rsidRPr="00946162" w:rsidRDefault="000169A2">
      <w:pPr>
        <w:spacing w:after="0"/>
        <w:ind w:left="120"/>
        <w:rPr>
          <w:lang w:val="ru-RU"/>
        </w:rPr>
      </w:pPr>
    </w:p>
    <w:p w:rsidR="000169A2" w:rsidRPr="00946162" w:rsidRDefault="00C46B37">
      <w:pPr>
        <w:spacing w:after="0" w:line="480" w:lineRule="auto"/>
        <w:ind w:left="120"/>
        <w:rPr>
          <w:lang w:val="ru-RU"/>
        </w:rPr>
      </w:pPr>
      <w:r w:rsidRPr="009461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169A2" w:rsidRPr="00946162" w:rsidRDefault="000169A2">
      <w:pPr>
        <w:spacing w:after="0" w:line="480" w:lineRule="auto"/>
        <w:ind w:left="120"/>
        <w:rPr>
          <w:lang w:val="ru-RU"/>
        </w:rPr>
      </w:pPr>
    </w:p>
    <w:p w:rsidR="000169A2" w:rsidRPr="00946162" w:rsidRDefault="000169A2">
      <w:pPr>
        <w:rPr>
          <w:lang w:val="ru-RU"/>
        </w:rPr>
        <w:sectPr w:rsidR="000169A2" w:rsidRPr="00946162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C46B37" w:rsidRPr="00946162" w:rsidRDefault="00C46B37">
      <w:pPr>
        <w:rPr>
          <w:lang w:val="ru-RU"/>
        </w:rPr>
      </w:pPr>
    </w:p>
    <w:sectPr w:rsidR="00C46B37" w:rsidRPr="00946162" w:rsidSect="000169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CB4"/>
    <w:multiLevelType w:val="multilevel"/>
    <w:tmpl w:val="D5B40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60513"/>
    <w:multiLevelType w:val="multilevel"/>
    <w:tmpl w:val="8FB0E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95EDD"/>
    <w:multiLevelType w:val="multilevel"/>
    <w:tmpl w:val="2A5A4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A6982"/>
    <w:multiLevelType w:val="multilevel"/>
    <w:tmpl w:val="B6A4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715D5"/>
    <w:multiLevelType w:val="multilevel"/>
    <w:tmpl w:val="817E4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13475C"/>
    <w:multiLevelType w:val="multilevel"/>
    <w:tmpl w:val="B77E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FA6FA4"/>
    <w:multiLevelType w:val="multilevel"/>
    <w:tmpl w:val="4BD80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B51577"/>
    <w:multiLevelType w:val="multilevel"/>
    <w:tmpl w:val="4A762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66CBC"/>
    <w:multiLevelType w:val="multilevel"/>
    <w:tmpl w:val="486A8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FB64A2"/>
    <w:multiLevelType w:val="multilevel"/>
    <w:tmpl w:val="EC0E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F4043"/>
    <w:multiLevelType w:val="multilevel"/>
    <w:tmpl w:val="2E5E2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B80AF9"/>
    <w:multiLevelType w:val="multilevel"/>
    <w:tmpl w:val="3A624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F27A3"/>
    <w:multiLevelType w:val="multilevel"/>
    <w:tmpl w:val="89FE7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5D4A08"/>
    <w:multiLevelType w:val="multilevel"/>
    <w:tmpl w:val="C096D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BA5981"/>
    <w:multiLevelType w:val="multilevel"/>
    <w:tmpl w:val="081A2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85E09"/>
    <w:multiLevelType w:val="multilevel"/>
    <w:tmpl w:val="84B82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1301B"/>
    <w:multiLevelType w:val="multilevel"/>
    <w:tmpl w:val="4E1E3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BF1489"/>
    <w:multiLevelType w:val="multilevel"/>
    <w:tmpl w:val="E5EE9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AB295F"/>
    <w:multiLevelType w:val="multilevel"/>
    <w:tmpl w:val="CDC69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E9264D"/>
    <w:multiLevelType w:val="multilevel"/>
    <w:tmpl w:val="3B9E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2B406E"/>
    <w:multiLevelType w:val="multilevel"/>
    <w:tmpl w:val="10F2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A00C45"/>
    <w:multiLevelType w:val="multilevel"/>
    <w:tmpl w:val="C290B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600FE"/>
    <w:multiLevelType w:val="multilevel"/>
    <w:tmpl w:val="731A4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987BFB"/>
    <w:multiLevelType w:val="multilevel"/>
    <w:tmpl w:val="48044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D770F4"/>
    <w:multiLevelType w:val="multilevel"/>
    <w:tmpl w:val="0DB8D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628E0"/>
    <w:multiLevelType w:val="multilevel"/>
    <w:tmpl w:val="B7F6DE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4C34EB"/>
    <w:multiLevelType w:val="multilevel"/>
    <w:tmpl w:val="A796D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31288"/>
    <w:multiLevelType w:val="multilevel"/>
    <w:tmpl w:val="648CA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10707"/>
    <w:multiLevelType w:val="multilevel"/>
    <w:tmpl w:val="88A0C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DD374C"/>
    <w:multiLevelType w:val="multilevel"/>
    <w:tmpl w:val="1C403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996A02"/>
    <w:multiLevelType w:val="multilevel"/>
    <w:tmpl w:val="14D0B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E5730"/>
    <w:multiLevelType w:val="multilevel"/>
    <w:tmpl w:val="1C4A8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4E41C1"/>
    <w:multiLevelType w:val="multilevel"/>
    <w:tmpl w:val="ACCCA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4C26B7"/>
    <w:multiLevelType w:val="multilevel"/>
    <w:tmpl w:val="C096CA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86876"/>
    <w:multiLevelType w:val="multilevel"/>
    <w:tmpl w:val="9DF41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E4F38"/>
    <w:multiLevelType w:val="multilevel"/>
    <w:tmpl w:val="C48A8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31044"/>
    <w:multiLevelType w:val="multilevel"/>
    <w:tmpl w:val="55DEA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1E1640"/>
    <w:multiLevelType w:val="multilevel"/>
    <w:tmpl w:val="9C4EE48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D60CA9"/>
    <w:multiLevelType w:val="multilevel"/>
    <w:tmpl w:val="C5585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8"/>
  </w:num>
  <w:num w:numId="5">
    <w:abstractNumId w:val="7"/>
  </w:num>
  <w:num w:numId="6">
    <w:abstractNumId w:val="17"/>
  </w:num>
  <w:num w:numId="7">
    <w:abstractNumId w:val="35"/>
  </w:num>
  <w:num w:numId="8">
    <w:abstractNumId w:val="18"/>
  </w:num>
  <w:num w:numId="9">
    <w:abstractNumId w:val="0"/>
  </w:num>
  <w:num w:numId="10">
    <w:abstractNumId w:val="21"/>
  </w:num>
  <w:num w:numId="11">
    <w:abstractNumId w:val="31"/>
  </w:num>
  <w:num w:numId="12">
    <w:abstractNumId w:val="32"/>
  </w:num>
  <w:num w:numId="13">
    <w:abstractNumId w:val="4"/>
  </w:num>
  <w:num w:numId="14">
    <w:abstractNumId w:val="19"/>
  </w:num>
  <w:num w:numId="15">
    <w:abstractNumId w:val="14"/>
  </w:num>
  <w:num w:numId="16">
    <w:abstractNumId w:val="12"/>
  </w:num>
  <w:num w:numId="17">
    <w:abstractNumId w:val="28"/>
  </w:num>
  <w:num w:numId="18">
    <w:abstractNumId w:val="10"/>
  </w:num>
  <w:num w:numId="19">
    <w:abstractNumId w:val="1"/>
  </w:num>
  <w:num w:numId="20">
    <w:abstractNumId w:val="9"/>
  </w:num>
  <w:num w:numId="21">
    <w:abstractNumId w:val="36"/>
  </w:num>
  <w:num w:numId="22">
    <w:abstractNumId w:val="27"/>
  </w:num>
  <w:num w:numId="23">
    <w:abstractNumId w:val="34"/>
  </w:num>
  <w:num w:numId="24">
    <w:abstractNumId w:val="25"/>
  </w:num>
  <w:num w:numId="25">
    <w:abstractNumId w:val="20"/>
  </w:num>
  <w:num w:numId="26">
    <w:abstractNumId w:val="23"/>
  </w:num>
  <w:num w:numId="27">
    <w:abstractNumId w:val="30"/>
  </w:num>
  <w:num w:numId="28">
    <w:abstractNumId w:val="26"/>
  </w:num>
  <w:num w:numId="29">
    <w:abstractNumId w:val="15"/>
  </w:num>
  <w:num w:numId="30">
    <w:abstractNumId w:val="2"/>
  </w:num>
  <w:num w:numId="31">
    <w:abstractNumId w:val="22"/>
  </w:num>
  <w:num w:numId="32">
    <w:abstractNumId w:val="5"/>
  </w:num>
  <w:num w:numId="33">
    <w:abstractNumId w:val="24"/>
  </w:num>
  <w:num w:numId="34">
    <w:abstractNumId w:val="13"/>
  </w:num>
  <w:num w:numId="35">
    <w:abstractNumId w:val="29"/>
  </w:num>
  <w:num w:numId="36">
    <w:abstractNumId w:val="16"/>
  </w:num>
  <w:num w:numId="37">
    <w:abstractNumId w:val="3"/>
  </w:num>
  <w:num w:numId="38">
    <w:abstractNumId w:val="37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0169A2"/>
    <w:rsid w:val="000169A2"/>
    <w:rsid w:val="000A7590"/>
    <w:rsid w:val="00195682"/>
    <w:rsid w:val="00226135"/>
    <w:rsid w:val="003E474B"/>
    <w:rsid w:val="005129E5"/>
    <w:rsid w:val="006B05A0"/>
    <w:rsid w:val="007C4757"/>
    <w:rsid w:val="00946162"/>
    <w:rsid w:val="00966180"/>
    <w:rsid w:val="00A12D84"/>
    <w:rsid w:val="00A62BFB"/>
    <w:rsid w:val="00C46B37"/>
    <w:rsid w:val="00DD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169A2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0169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41">
    <w:name w:val="Основной текст (4)_"/>
    <w:basedOn w:val="a0"/>
    <w:link w:val="42"/>
    <w:rsid w:val="00DD0F1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D0F1D"/>
    <w:pPr>
      <w:widowControl w:val="0"/>
      <w:shd w:val="clear" w:color="auto" w:fill="FFFFFF"/>
      <w:spacing w:before="120" w:after="240" w:line="0" w:lineRule="atLeast"/>
      <w:ind w:hanging="48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e">
    <w:name w:val="Основной текст_"/>
    <w:basedOn w:val="a0"/>
    <w:link w:val="31"/>
    <w:rsid w:val="005129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5129E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Основной текст + Курсив"/>
    <w:basedOn w:val="ae"/>
    <w:rsid w:val="005129E5"/>
    <w:rPr>
      <w:i/>
      <w:iCs/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e"/>
    <w:rsid w:val="005129E5"/>
    <w:pPr>
      <w:widowControl w:val="0"/>
      <w:shd w:val="clear" w:color="auto" w:fill="FFFFFF"/>
      <w:spacing w:after="0" w:line="250" w:lineRule="exact"/>
      <w:ind w:hanging="112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Заголовок №5"/>
    <w:basedOn w:val="a"/>
    <w:link w:val="5"/>
    <w:rsid w:val="005129E5"/>
    <w:pPr>
      <w:widowControl w:val="0"/>
      <w:shd w:val="clear" w:color="auto" w:fill="FFFFFF"/>
      <w:spacing w:after="0" w:line="317" w:lineRule="exact"/>
      <w:outlineLvl w:val="4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5129E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420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41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56" Type="http://schemas.openxmlformats.org/officeDocument/2006/relationships/hyperlink" Target="https://m.edsoo.ru/8bc4c80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126" Type="http://schemas.openxmlformats.org/officeDocument/2006/relationships/hyperlink" Target="https://m.edsoo.ru/8bc53a12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hyperlink" Target="https://m.edsoo.ru/f29f3a5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a16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82c" TargetMode="External"/><Relationship Id="rId67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116" Type="http://schemas.openxmlformats.org/officeDocument/2006/relationships/hyperlink" Target="https://m.edsoo.ru/8bc51294" TargetMode="External"/><Relationship Id="rId124" Type="http://schemas.openxmlformats.org/officeDocument/2006/relationships/hyperlink" Target="https://m.edsoo.ru/8bc5434a" TargetMode="External"/><Relationship Id="rId129" Type="http://schemas.openxmlformats.org/officeDocument/2006/relationships/hyperlink" Target="https://m.edsoo.ru/f29f3db0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cd98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11" Type="http://schemas.openxmlformats.org/officeDocument/2006/relationships/hyperlink" Target="https://m.edsoo.ru/8bc519f6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b27c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a4f8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Relationship Id="rId122" Type="http://schemas.openxmlformats.org/officeDocument/2006/relationships/hyperlink" Target="https://m.edsoo.ru/f29f3b80" TargetMode="External"/><Relationship Id="rId130" Type="http://schemas.openxmlformats.org/officeDocument/2006/relationships/hyperlink" Target="https://m.edsoo.ru/f29f3ed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hyperlink" Target="https://m.edsoo.ru/f29f3ca2" TargetMode="External"/><Relationship Id="rId125" Type="http://schemas.openxmlformats.org/officeDocument/2006/relationships/hyperlink" Target="https://m.edsoo.ru/8bc53850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10a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4265-9D06-45BD-9F8C-87D78FD7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9097</Words>
  <Characters>51857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8</cp:revision>
  <dcterms:created xsi:type="dcterms:W3CDTF">2024-09-15T18:06:00Z</dcterms:created>
  <dcterms:modified xsi:type="dcterms:W3CDTF">2024-09-24T17:36:00Z</dcterms:modified>
</cp:coreProperties>
</file>